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03EDCC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Ковров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A9088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Ковров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03-06/5707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A3219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2019-12-02T16:01:00Z</dcterms:modified>
</cp:coreProperties>
</file>